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2630" w:rsidRDefault="00022630" w:rsidP="00022630">
      <w:pPr>
        <w:pStyle w:val="Heading4"/>
      </w:pPr>
      <w:r>
        <w:t>RED envelopes (A.F.A.2043)</w:t>
      </w:r>
    </w:p>
    <w:p w:rsidR="00B9717B" w:rsidRDefault="00B9717B" w:rsidP="00B9717B">
      <w:r>
        <w:t>In the 1913 reprint of the Field Service Regulations - Part 2 the section on Private Correspondence reads:-</w:t>
      </w:r>
    </w:p>
    <w:p w:rsidR="008D5D98" w:rsidRDefault="008D5D98" w:rsidP="008D5D98">
      <w:pPr>
        <w:pStyle w:val="TOC2"/>
        <w:rPr>
          <w:color w:val="FF0000"/>
          <w:szCs w:val="20"/>
        </w:rPr>
      </w:pPr>
      <w:r>
        <w:rPr>
          <w:color w:val="FF0000"/>
          <w:szCs w:val="20"/>
        </w:rPr>
        <w:t>5.  Urgent letters may be sent in circumstances when immediate action is required in respect of some family or financial matter, and are not subject to delay, or to censorship, except as mentioned below.</w:t>
      </w:r>
    </w:p>
    <w:p w:rsidR="008D5D98" w:rsidRDefault="008D5D98" w:rsidP="008D5D98">
      <w:pPr>
        <w:pStyle w:val="TOC2"/>
        <w:rPr>
          <w:color w:val="FF0000"/>
          <w:szCs w:val="20"/>
        </w:rPr>
      </w:pPr>
      <w:r>
        <w:rPr>
          <w:color w:val="FF0000"/>
          <w:szCs w:val="20"/>
        </w:rPr>
        <w:t>Such letters will be confined strictly to the business in question, and will, before despatch, be submitted to the C.O. (or officer in charge) of the sender, who, if he approves of their contents, will place them in the special envelopes (A.F.A.2043) provided for the purpose, which will be closed in his presence and countersigned by him, no reference being made either to rank or unit.”</w:t>
      </w:r>
    </w:p>
    <w:p w:rsidR="00CC5E06" w:rsidRDefault="00940F96"/>
    <w:p w:rsidR="00044EE7" w:rsidRDefault="00044EE7" w:rsidP="00044EE7">
      <w:r>
        <w:t>The following statement was made in the “Standing Orders for the Expeditionary Force” by Field-Marshal Sir J.D.P. French, issued in Southampton on the 9</w:t>
      </w:r>
      <w:r>
        <w:rPr>
          <w:vertAlign w:val="superscript"/>
        </w:rPr>
        <w:t>th</w:t>
      </w:r>
      <w:r>
        <w:t xml:space="preserve"> August 1914:</w:t>
      </w:r>
    </w:p>
    <w:p w:rsidR="00044EE7" w:rsidRDefault="00044EE7" w:rsidP="00044EE7">
      <w:pPr>
        <w:pStyle w:val="TOC2"/>
        <w:rPr>
          <w:color w:val="FF0000"/>
          <w:szCs w:val="20"/>
        </w:rPr>
      </w:pPr>
      <w:r>
        <w:rPr>
          <w:szCs w:val="20"/>
        </w:rPr>
        <w:t xml:space="preserve">4.a </w:t>
      </w:r>
      <w:r>
        <w:rPr>
          <w:color w:val="FF0000"/>
          <w:szCs w:val="20"/>
        </w:rPr>
        <w:t>(ii)  Communications in the special envelopes (A.F.A2043), if properly franked and stamped by an officer authorized to stamp communications.</w:t>
      </w:r>
    </w:p>
    <w:p w:rsidR="00044EE7" w:rsidRDefault="00044EE7" w:rsidP="00044EE7">
      <w:pPr>
        <w:pStyle w:val="TOC2"/>
        <w:rPr>
          <w:color w:val="FF0000"/>
          <w:szCs w:val="20"/>
        </w:rPr>
      </w:pPr>
      <w:r>
        <w:rPr>
          <w:color w:val="FF0000"/>
          <w:szCs w:val="20"/>
        </w:rPr>
        <w:t>(g)  Important or registered letters, and urgent letters, for despatch in envelopes (A.F.A2043) must be taken by the sender or his agent to the officer authorized to stamp communications. The officer will censor them. He will frank and stamp them. He will close them in the presence of the sender or his agent, who is responsible that the contents are complete (except as regards matter censored out).</w:t>
      </w:r>
    </w:p>
    <w:p w:rsidR="00044EE7" w:rsidRDefault="00044EE7"/>
    <w:p w:rsidR="001C74C8" w:rsidRDefault="001C74C8" w:rsidP="001C74C8">
      <w:r>
        <w:t>“Postal Instructions for Units and Departments vide General Routine Order no. 1055” of 3</w:t>
      </w:r>
      <w:r>
        <w:rPr>
          <w:vertAlign w:val="superscript"/>
        </w:rPr>
        <w:t>rd</w:t>
      </w:r>
      <w:r>
        <w:t xml:space="preserve"> August 1915 makes </w:t>
      </w:r>
      <w:r>
        <w:rPr>
          <w:color w:val="FF0000"/>
        </w:rPr>
        <w:t xml:space="preserve">no reference </w:t>
      </w:r>
      <w:bookmarkStart w:id="0" w:name="_GoBack"/>
      <w:bookmarkEnd w:id="0"/>
      <w:r>
        <w:rPr>
          <w:color w:val="FF0000"/>
        </w:rPr>
        <w:t>to the previous urgent letter envelope A.F.A. 2043</w:t>
      </w:r>
      <w:r>
        <w:t>.</w:t>
      </w:r>
    </w:p>
    <w:p w:rsidR="000B7AEF" w:rsidRDefault="000B7AEF"/>
    <w:p w:rsidR="00022630" w:rsidRDefault="00022630" w:rsidP="00022630">
      <w:pPr>
        <w:rPr>
          <w:color w:val="FF0000"/>
        </w:rPr>
      </w:pPr>
      <w:r>
        <w:rPr>
          <w:color w:val="FF0000"/>
        </w:rPr>
        <w:t>However in the case of the A.F. A2043 Red envelope the Indian Army continued their use after October/November 1915 when the British Army in France had stopped using them. The Indians even had another 285,000 envelopes printed in September 1916, which have been seen used in Iraq during 1919.</w:t>
      </w:r>
    </w:p>
    <w:p w:rsidR="000B7AEF" w:rsidRDefault="000B7AEF"/>
    <w:p w:rsidR="000B7AEF" w:rsidRDefault="000B7AEF"/>
    <w:p w:rsidR="000B7AEF" w:rsidRDefault="000B7AEF"/>
    <w:sectPr w:rsidR="000B7AEF" w:rsidSect="000F7113">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Univers">
    <w:altName w:val="Arial"/>
    <w:charset w:val="EE"/>
    <w:family w:val="swiss"/>
    <w:pitch w:val="variable"/>
    <w:sig w:usb0="00000005" w:usb1="00000000" w:usb2="00000000" w:usb3="00000000" w:csb0="00000002"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4"/>
  <w:proofState w:spelling="clean" w:grammar="clean"/>
  <w:defaultTabStop w:val="720"/>
  <w:characterSpacingControl w:val="doNotCompress"/>
  <w:compat/>
  <w:rsids>
    <w:rsidRoot w:val="008D5D98"/>
    <w:rsid w:val="0001383D"/>
    <w:rsid w:val="00022630"/>
    <w:rsid w:val="00044EE7"/>
    <w:rsid w:val="00063363"/>
    <w:rsid w:val="000B7AEF"/>
    <w:rsid w:val="000F7113"/>
    <w:rsid w:val="001B003B"/>
    <w:rsid w:val="001C74C8"/>
    <w:rsid w:val="001E7FF4"/>
    <w:rsid w:val="00273FBA"/>
    <w:rsid w:val="00303DF9"/>
    <w:rsid w:val="003F555B"/>
    <w:rsid w:val="00423525"/>
    <w:rsid w:val="00550901"/>
    <w:rsid w:val="005776F5"/>
    <w:rsid w:val="006F45F3"/>
    <w:rsid w:val="007709B7"/>
    <w:rsid w:val="008D5D98"/>
    <w:rsid w:val="00940F96"/>
    <w:rsid w:val="00950382"/>
    <w:rsid w:val="009838C3"/>
    <w:rsid w:val="00A02399"/>
    <w:rsid w:val="00AF2D11"/>
    <w:rsid w:val="00B63693"/>
    <w:rsid w:val="00B67CAD"/>
    <w:rsid w:val="00B9717B"/>
    <w:rsid w:val="00C06234"/>
    <w:rsid w:val="00C354D4"/>
    <w:rsid w:val="00CB0CC4"/>
    <w:rsid w:val="00E10F6A"/>
    <w:rsid w:val="00E22E2F"/>
    <w:rsid w:val="00F8095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Cs w:val="24"/>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7113"/>
  </w:style>
  <w:style w:type="paragraph" w:styleId="Heading3">
    <w:name w:val="heading 3"/>
    <w:aliases w:val="Section"/>
    <w:basedOn w:val="Normal"/>
    <w:next w:val="Normal"/>
    <w:link w:val="Heading3Char"/>
    <w:qFormat/>
    <w:rsid w:val="00A02399"/>
    <w:pPr>
      <w:keepNext/>
      <w:jc w:val="center"/>
      <w:outlineLvl w:val="2"/>
    </w:pPr>
    <w:rPr>
      <w:rFonts w:ascii="Book Antiqua" w:hAnsi="Book Antiqua"/>
      <w:b/>
      <w:sz w:val="28"/>
    </w:rPr>
  </w:style>
  <w:style w:type="paragraph" w:styleId="Heading4">
    <w:name w:val="heading 4"/>
    <w:aliases w:val="Country/Dept"/>
    <w:basedOn w:val="Normal"/>
    <w:next w:val="Normal"/>
    <w:link w:val="Heading4Char"/>
    <w:qFormat/>
    <w:rsid w:val="00A02399"/>
    <w:pPr>
      <w:keepNext/>
      <w:jc w:val="center"/>
      <w:outlineLvl w:val="3"/>
    </w:pPr>
    <w:rPr>
      <w:rFonts w:ascii="Bookman Old Style" w:hAnsi="Bookman Old Style"/>
      <w:b/>
      <w:sz w:val="28"/>
    </w:rPr>
  </w:style>
  <w:style w:type="paragraph" w:styleId="Heading5">
    <w:name w:val="heading 5"/>
    <w:aliases w:val="War"/>
    <w:basedOn w:val="Normal"/>
    <w:next w:val="Normal"/>
    <w:link w:val="Heading5Char"/>
    <w:qFormat/>
    <w:rsid w:val="00A02399"/>
    <w:pPr>
      <w:keepNext/>
      <w:jc w:val="center"/>
      <w:outlineLvl w:val="4"/>
    </w:pPr>
    <w:rPr>
      <w:rFonts w:ascii="Univers" w:hAnsi="Univers"/>
      <w:b/>
      <w:sz w:val="32"/>
    </w:rPr>
  </w:style>
  <w:style w:type="paragraph" w:styleId="Heading8">
    <w:name w:val="heading 8"/>
    <w:aliases w:val="Stationery"/>
    <w:basedOn w:val="Normal"/>
    <w:next w:val="Normal"/>
    <w:link w:val="Heading8Char"/>
    <w:autoRedefine/>
    <w:qFormat/>
    <w:rsid w:val="00A02399"/>
    <w:pPr>
      <w:keepNext/>
      <w:overflowPunct w:val="0"/>
      <w:autoSpaceDE w:val="0"/>
      <w:autoSpaceDN w:val="0"/>
      <w:adjustRightInd w:val="0"/>
      <w:spacing w:before="120"/>
      <w:jc w:val="center"/>
      <w:textAlignment w:val="baseline"/>
      <w:outlineLvl w:val="7"/>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ic2">
    <w:name w:val="Pic2"/>
    <w:basedOn w:val="Normal"/>
    <w:qFormat/>
    <w:rsid w:val="003F555B"/>
    <w:pPr>
      <w:keepNext/>
      <w:keepLines/>
      <w:tabs>
        <w:tab w:val="center" w:pos="2160"/>
        <w:tab w:val="center" w:pos="6480"/>
      </w:tabs>
      <w:spacing w:after="0" w:line="240" w:lineRule="auto"/>
      <w:ind w:left="720" w:hanging="720"/>
    </w:pPr>
    <w:rPr>
      <w:rFonts w:eastAsia="Times New Roman"/>
      <w:bCs/>
    </w:rPr>
  </w:style>
  <w:style w:type="paragraph" w:customStyle="1" w:styleId="pIC3">
    <w:name w:val="pIC3"/>
    <w:basedOn w:val="Normal"/>
    <w:next w:val="Normal"/>
    <w:rsid w:val="003F555B"/>
    <w:pPr>
      <w:tabs>
        <w:tab w:val="center" w:pos="1440"/>
        <w:tab w:val="center" w:pos="4320"/>
        <w:tab w:val="center" w:pos="7200"/>
      </w:tabs>
      <w:spacing w:after="0" w:line="240" w:lineRule="auto"/>
    </w:pPr>
    <w:rPr>
      <w:rFonts w:eastAsia="Times New Roman"/>
    </w:rPr>
  </w:style>
  <w:style w:type="character" w:customStyle="1" w:styleId="Heading4Char">
    <w:name w:val="Heading 4 Char"/>
    <w:aliases w:val="Country/Dept Char"/>
    <w:link w:val="Heading4"/>
    <w:rsid w:val="00A02399"/>
    <w:rPr>
      <w:rFonts w:ascii="Bookman Old Style" w:hAnsi="Bookman Old Style"/>
      <w:b/>
      <w:sz w:val="28"/>
    </w:rPr>
  </w:style>
  <w:style w:type="character" w:customStyle="1" w:styleId="Heading3Char">
    <w:name w:val="Heading 3 Char"/>
    <w:aliases w:val="Section Char"/>
    <w:basedOn w:val="DefaultParagraphFont"/>
    <w:link w:val="Heading3"/>
    <w:rsid w:val="00A02399"/>
    <w:rPr>
      <w:rFonts w:ascii="Book Antiqua" w:hAnsi="Book Antiqua"/>
      <w:b/>
      <w:sz w:val="28"/>
    </w:rPr>
  </w:style>
  <w:style w:type="character" w:customStyle="1" w:styleId="Heading5Char">
    <w:name w:val="Heading 5 Char"/>
    <w:aliases w:val="War Char"/>
    <w:link w:val="Heading5"/>
    <w:rsid w:val="00A02399"/>
    <w:rPr>
      <w:rFonts w:ascii="Univers" w:hAnsi="Univers"/>
      <w:b/>
      <w:sz w:val="32"/>
    </w:rPr>
  </w:style>
  <w:style w:type="character" w:customStyle="1" w:styleId="Heading8Char">
    <w:name w:val="Heading 8 Char"/>
    <w:aliases w:val="Stationery Char"/>
    <w:basedOn w:val="DefaultParagraphFont"/>
    <w:link w:val="Heading8"/>
    <w:rsid w:val="00A02399"/>
    <w:rPr>
      <w:sz w:val="24"/>
    </w:rPr>
  </w:style>
  <w:style w:type="paragraph" w:styleId="List">
    <w:name w:val="List"/>
    <w:basedOn w:val="Normal"/>
    <w:link w:val="ListChar"/>
    <w:uiPriority w:val="99"/>
    <w:unhideWhenUsed/>
    <w:qFormat/>
    <w:rsid w:val="00303DF9"/>
    <w:pPr>
      <w:tabs>
        <w:tab w:val="right" w:pos="9000"/>
      </w:tabs>
      <w:spacing w:after="120" w:line="240" w:lineRule="auto"/>
      <w:ind w:left="1440" w:hanging="1440"/>
    </w:pPr>
  </w:style>
  <w:style w:type="character" w:customStyle="1" w:styleId="ListChar">
    <w:name w:val="List Char"/>
    <w:basedOn w:val="DefaultParagraphFont"/>
    <w:link w:val="List"/>
    <w:uiPriority w:val="99"/>
    <w:rsid w:val="00303DF9"/>
  </w:style>
  <w:style w:type="paragraph" w:customStyle="1" w:styleId="Pic2X">
    <w:name w:val="Pic2X"/>
    <w:basedOn w:val="Normal"/>
    <w:qFormat/>
    <w:rsid w:val="00303DF9"/>
    <w:pPr>
      <w:keepNext/>
      <w:keepLines/>
      <w:tabs>
        <w:tab w:val="center" w:pos="2160"/>
        <w:tab w:val="center" w:pos="7200"/>
        <w:tab w:val="right" w:pos="9000"/>
      </w:tabs>
      <w:spacing w:after="120" w:line="240" w:lineRule="auto"/>
    </w:pPr>
    <w:rPr>
      <w:rFonts w:eastAsia="Times New Roman"/>
      <w:bCs/>
    </w:rPr>
  </w:style>
  <w:style w:type="paragraph" w:styleId="TOC2">
    <w:name w:val="toc 2"/>
    <w:aliases w:val="QUOTE"/>
    <w:basedOn w:val="Normal"/>
    <w:next w:val="Normal"/>
    <w:autoRedefine/>
    <w:unhideWhenUsed/>
    <w:rsid w:val="008D5D98"/>
    <w:pPr>
      <w:suppressAutoHyphens/>
      <w:spacing w:line="256" w:lineRule="auto"/>
      <w:ind w:left="720"/>
    </w:pPr>
    <w:rPr>
      <w:rFonts w:ascii="Bookman Old Style" w:eastAsia="Times New Roman" w:hAnsi="Bookman Old Style"/>
    </w:rPr>
  </w:style>
</w:styles>
</file>

<file path=word/webSettings.xml><?xml version="1.0" encoding="utf-8"?>
<w:webSettings xmlns:r="http://schemas.openxmlformats.org/officeDocument/2006/relationships" xmlns:w="http://schemas.openxmlformats.org/wordprocessingml/2006/main">
  <w:divs>
    <w:div w:id="170797922">
      <w:bodyDiv w:val="1"/>
      <w:marLeft w:val="0"/>
      <w:marRight w:val="0"/>
      <w:marTop w:val="0"/>
      <w:marBottom w:val="0"/>
      <w:divBdr>
        <w:top w:val="none" w:sz="0" w:space="0" w:color="auto"/>
        <w:left w:val="none" w:sz="0" w:space="0" w:color="auto"/>
        <w:bottom w:val="none" w:sz="0" w:space="0" w:color="auto"/>
        <w:right w:val="none" w:sz="0" w:space="0" w:color="auto"/>
      </w:divBdr>
    </w:div>
    <w:div w:id="387537347">
      <w:bodyDiv w:val="1"/>
      <w:marLeft w:val="0"/>
      <w:marRight w:val="0"/>
      <w:marTop w:val="0"/>
      <w:marBottom w:val="0"/>
      <w:divBdr>
        <w:top w:val="none" w:sz="0" w:space="0" w:color="auto"/>
        <w:left w:val="none" w:sz="0" w:space="0" w:color="auto"/>
        <w:bottom w:val="none" w:sz="0" w:space="0" w:color="auto"/>
        <w:right w:val="none" w:sz="0" w:space="0" w:color="auto"/>
      </w:divBdr>
    </w:div>
    <w:div w:id="1316299489">
      <w:bodyDiv w:val="1"/>
      <w:marLeft w:val="0"/>
      <w:marRight w:val="0"/>
      <w:marTop w:val="0"/>
      <w:marBottom w:val="0"/>
      <w:divBdr>
        <w:top w:val="none" w:sz="0" w:space="0" w:color="auto"/>
        <w:left w:val="none" w:sz="0" w:space="0" w:color="auto"/>
        <w:bottom w:val="none" w:sz="0" w:space="0" w:color="auto"/>
        <w:right w:val="none" w:sz="0" w:space="0" w:color="auto"/>
      </w:divBdr>
    </w:div>
    <w:div w:id="1402563866">
      <w:bodyDiv w:val="1"/>
      <w:marLeft w:val="0"/>
      <w:marRight w:val="0"/>
      <w:marTop w:val="0"/>
      <w:marBottom w:val="0"/>
      <w:divBdr>
        <w:top w:val="none" w:sz="0" w:space="0" w:color="auto"/>
        <w:left w:val="none" w:sz="0" w:space="0" w:color="auto"/>
        <w:bottom w:val="none" w:sz="0" w:space="0" w:color="auto"/>
        <w:right w:val="none" w:sz="0" w:space="0" w:color="auto"/>
      </w:divBdr>
    </w:div>
    <w:div w:id="1532380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285</Words>
  <Characters>1630</Characters>
  <Application>Microsoft Office Word</Application>
  <DocSecurity>0</DocSecurity>
  <Lines>13</Lines>
  <Paragraphs>3</Paragraphs>
  <ScaleCrop>false</ScaleCrop>
  <Company/>
  <LinksUpToDate>false</LinksUpToDate>
  <CharactersWithSpaces>1912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 BURROWS</dc:creator>
  <cp:lastModifiedBy>user</cp:lastModifiedBy>
  <cp:revision>2</cp:revision>
  <dcterms:created xsi:type="dcterms:W3CDTF">2021-05-22T11:06:00Z</dcterms:created>
  <dcterms:modified xsi:type="dcterms:W3CDTF">2021-05-22T11:06:00Z</dcterms:modified>
</cp:coreProperties>
</file>